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EF5" w:rsidRPr="00733448" w:rsidRDefault="00996EF5" w:rsidP="00996EF5">
      <w:pPr>
        <w:pStyle w:val="Sinespaciado"/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>Subte</w:t>
      </w:r>
    </w:p>
    <w:p w:rsidR="00996EF5" w:rsidRPr="00733448" w:rsidRDefault="00996EF5" w:rsidP="00996EF5">
      <w:pPr>
        <w:pStyle w:val="Sinespaciado"/>
        <w:spacing w:line="276" w:lineRule="auto"/>
        <w:rPr>
          <w:rFonts w:ascii="Verdana" w:hAnsi="Verdana"/>
          <w:color w:val="000000" w:themeColor="text1"/>
          <w:sz w:val="28"/>
          <w:szCs w:val="28"/>
        </w:rPr>
      </w:pPr>
      <w:r w:rsidRPr="00733448">
        <w:rPr>
          <w:rFonts w:ascii="Verdana" w:hAnsi="Verdana"/>
          <w:color w:val="000000" w:themeColor="text1"/>
          <w:sz w:val="28"/>
          <w:szCs w:val="28"/>
        </w:rPr>
        <w:t xml:space="preserve">Avanzan las obras de reparación de filtraciones </w:t>
      </w:r>
    </w:p>
    <w:p w:rsidR="00996EF5" w:rsidRPr="00733448" w:rsidRDefault="00996EF5" w:rsidP="00996EF5">
      <w:pPr>
        <w:pStyle w:val="Sinespaciado"/>
        <w:spacing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>Ya se repararon 85 filtraciones en toda la infraestructura de la red.</w:t>
      </w:r>
    </w:p>
    <w:p w:rsidR="00996EF5" w:rsidRPr="00733448" w:rsidRDefault="00996EF5" w:rsidP="00996EF5">
      <w:pPr>
        <w:pStyle w:val="Sinespaciado"/>
        <w:spacing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> </w:t>
      </w:r>
    </w:p>
    <w:p w:rsidR="00996EF5" w:rsidRPr="00733448" w:rsidRDefault="005058E4" w:rsidP="00996EF5">
      <w:pPr>
        <w:pStyle w:val="Sinespaciado"/>
        <w:spacing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(Ciudad de Buenos Aires, 12</w:t>
      </w:r>
      <w:r w:rsidR="00996EF5" w:rsidRPr="00733448">
        <w:rPr>
          <w:rFonts w:ascii="Verdana" w:hAnsi="Verdana"/>
          <w:color w:val="000000" w:themeColor="text1"/>
          <w:sz w:val="20"/>
          <w:szCs w:val="20"/>
        </w:rPr>
        <w:t xml:space="preserve"> de mayo de 2015).- Subterráneos de Buenos Aires informa que se repararon a la fecha 85 filtraciones y que se continúa trabajando en toda la infraestructura de la red para mejorar la calidad del servicio al usuario. </w:t>
      </w:r>
    </w:p>
    <w:p w:rsidR="00996EF5" w:rsidRPr="00733448" w:rsidRDefault="00996EF5" w:rsidP="00996EF5">
      <w:pPr>
        <w:pStyle w:val="Sinespaciado"/>
        <w:spacing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> </w:t>
      </w:r>
    </w:p>
    <w:p w:rsidR="00996EF5" w:rsidRPr="00733448" w:rsidRDefault="00996EF5" w:rsidP="00996EF5">
      <w:pPr>
        <w:pStyle w:val="Sinespaciado"/>
        <w:spacing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 xml:space="preserve">Las obras de reforma se llevan a cabo en las estaciones Carlos Gardel y Carlos Pellegrini (Línea B), </w:t>
      </w:r>
      <w:proofErr w:type="spellStart"/>
      <w:r w:rsidRPr="00733448">
        <w:rPr>
          <w:rFonts w:ascii="Verdana" w:hAnsi="Verdana"/>
          <w:color w:val="000000" w:themeColor="text1"/>
          <w:sz w:val="20"/>
          <w:szCs w:val="20"/>
        </w:rPr>
        <w:t>Scalabrini</w:t>
      </w:r>
      <w:proofErr w:type="spellEnd"/>
      <w:r w:rsidRPr="00733448">
        <w:rPr>
          <w:rFonts w:ascii="Verdana" w:hAnsi="Verdana"/>
          <w:color w:val="000000" w:themeColor="text1"/>
          <w:sz w:val="20"/>
          <w:szCs w:val="20"/>
        </w:rPr>
        <w:t xml:space="preserve"> Ortiz, Agüero, Tribunales y Catedral (Línea D) y Bolívar (Línea E). Por otra parte, ya terminaron las obras de reparación en el pasillo de conexión de Lima que conecta la Línea A con la Línea C y en la estación Florida (Línea B). Próximamente se continuará con las estaciones Av. de Mayo y Lavalle (Línea C) y Once (Línea H).</w:t>
      </w:r>
    </w:p>
    <w:p w:rsidR="00996EF5" w:rsidRPr="00733448" w:rsidRDefault="00996EF5" w:rsidP="00996EF5">
      <w:pPr>
        <w:pStyle w:val="Sinespaciado"/>
        <w:spacing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> </w:t>
      </w:r>
    </w:p>
    <w:p w:rsidR="00996EF5" w:rsidRPr="00733448" w:rsidRDefault="00733448" w:rsidP="00996EF5">
      <w:p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>“Desde 2013 estamos reparando filtraciones y mejorando la presentación de todas las estaciones de la red para poder brindar un mejor servicio a todos los usuarios que diariamente eligen el s</w:t>
      </w:r>
      <w:r w:rsidR="000F34A1">
        <w:rPr>
          <w:rFonts w:ascii="Verdana" w:hAnsi="Verdana"/>
          <w:color w:val="000000" w:themeColor="text1"/>
          <w:sz w:val="20"/>
          <w:szCs w:val="20"/>
        </w:rPr>
        <w:t xml:space="preserve">ubte como medio de transporte”, </w:t>
      </w:r>
      <w:r w:rsidRPr="00733448">
        <w:rPr>
          <w:rFonts w:ascii="Verdana" w:hAnsi="Verdana"/>
          <w:color w:val="000000" w:themeColor="text1"/>
          <w:sz w:val="20"/>
          <w:szCs w:val="20"/>
        </w:rPr>
        <w:t>afirmó Juan Pablo Piccardo, Presidente de Subterráneos de Buenos Aires</w:t>
      </w:r>
      <w:r w:rsidR="000F34A1">
        <w:rPr>
          <w:rFonts w:ascii="Verdana" w:hAnsi="Verdana"/>
          <w:color w:val="000000" w:themeColor="text1"/>
          <w:sz w:val="20"/>
          <w:szCs w:val="20"/>
        </w:rPr>
        <w:t>.</w:t>
      </w:r>
      <w:r w:rsidR="00996EF5" w:rsidRPr="00733448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:rsidR="00996EF5" w:rsidRPr="00733448" w:rsidRDefault="00996EF5" w:rsidP="00996EF5">
      <w:pPr>
        <w:pStyle w:val="Sinespaciado"/>
        <w:spacing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>Las filtraciones resultan ser un problema habitual en los subtes y metros del mundo. Las causas pueden ser lluvias intensas, ruptura de cañerías u otros problemas provenientes de la superficie. Sin embargo, su presencia no afecta la seguridad de las estaciones.  </w:t>
      </w:r>
    </w:p>
    <w:p w:rsidR="00996EF5" w:rsidRPr="00733448" w:rsidRDefault="00996EF5" w:rsidP="00996EF5">
      <w:pPr>
        <w:pStyle w:val="NormalWeb"/>
        <w:spacing w:before="0" w:beforeAutospacing="0" w:after="0" w:afterAutospacing="0"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> </w:t>
      </w:r>
    </w:p>
    <w:p w:rsidR="00996EF5" w:rsidRPr="00733448" w:rsidRDefault="00996EF5" w:rsidP="00996EF5">
      <w:pPr>
        <w:pStyle w:val="NormalWeb"/>
        <w:spacing w:before="0" w:beforeAutospacing="0" w:after="0" w:afterAutospacing="0"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 xml:space="preserve">Para detectar el origen de las filtraciones se utiliza un robot que ingresa por las cañerías y permite observar si las mismas fueron producidas por conductos rotos o tapados. Este relevamiento de detección de filtraciones es permanente. Una vez localizadas, se continúa con los trabajos de reparación que  se llevan a cabo mediante un sistema de inyección de resinas acrílicas que evita el ingreso de agua y sella la fisura. </w:t>
      </w:r>
    </w:p>
    <w:p w:rsidR="00996EF5" w:rsidRPr="00733448" w:rsidRDefault="00996EF5" w:rsidP="00996EF5">
      <w:pPr>
        <w:pStyle w:val="Sinespaciado"/>
        <w:spacing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> </w:t>
      </w:r>
    </w:p>
    <w:p w:rsidR="00996EF5" w:rsidRPr="00733448" w:rsidRDefault="00996EF5" w:rsidP="00996EF5">
      <w:pPr>
        <w:pStyle w:val="Sinespaciado"/>
        <w:spacing w:after="240"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>Si alguna obra artística con valor patrimonial se ve afectada por las filtraciones intervienen especialistas en conservación de bienes bajo la supervisión de la Dirección General de Patrimonio e Instituto Histórico de la Ciudad que retiran, restauran, y vuelven a colocar las piezas una vez terminadas las tareas.</w:t>
      </w:r>
    </w:p>
    <w:p w:rsidR="00996EF5" w:rsidRPr="00733448" w:rsidRDefault="00996EF5" w:rsidP="00996EF5">
      <w:p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 xml:space="preserve">Subterráneos de Buenos Aires continúa trabajando para mejorar la experiencia de viaje de los usuarios. </w:t>
      </w:r>
    </w:p>
    <w:p w:rsidR="00996EF5" w:rsidRPr="00733448" w:rsidRDefault="00996EF5" w:rsidP="00996EF5">
      <w:p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 xml:space="preserve"> Más información en: </w:t>
      </w:r>
      <w:hyperlink r:id="rId7" w:history="1">
        <w:r w:rsidRPr="00733448">
          <w:rPr>
            <w:rStyle w:val="Hipervnculo"/>
            <w:rFonts w:ascii="Verdana" w:hAnsi="Verdana"/>
            <w:color w:val="000000" w:themeColor="text1"/>
            <w:sz w:val="20"/>
            <w:szCs w:val="20"/>
          </w:rPr>
          <w:t>http://www.buenosaires.gob.ar/subte</w:t>
        </w:r>
      </w:hyperlink>
      <w:r w:rsidRPr="00733448">
        <w:rPr>
          <w:rFonts w:ascii="Verdana" w:hAnsi="Verdana"/>
          <w:color w:val="000000" w:themeColor="text1"/>
          <w:sz w:val="20"/>
          <w:szCs w:val="20"/>
        </w:rPr>
        <w:t> </w:t>
      </w:r>
    </w:p>
    <w:p w:rsidR="006E129E" w:rsidRPr="00733448" w:rsidRDefault="006E129E" w:rsidP="006E129E">
      <w:pPr>
        <w:jc w:val="right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b/>
          <w:bCs/>
          <w:color w:val="000000" w:themeColor="text1"/>
          <w:sz w:val="20"/>
          <w:szCs w:val="20"/>
        </w:rPr>
        <w:t>Información de prensa</w:t>
      </w:r>
    </w:p>
    <w:p w:rsidR="00330896" w:rsidRPr="000F34A1" w:rsidRDefault="006E129E" w:rsidP="000F34A1">
      <w:pPr>
        <w:spacing w:line="360" w:lineRule="auto"/>
        <w:jc w:val="right"/>
        <w:rPr>
          <w:rFonts w:ascii="Verdana" w:hAnsi="Verdana"/>
          <w:color w:val="000000" w:themeColor="text1"/>
          <w:sz w:val="20"/>
          <w:szCs w:val="20"/>
        </w:rPr>
      </w:pPr>
      <w:r w:rsidRPr="00733448">
        <w:rPr>
          <w:rFonts w:ascii="Verdana" w:hAnsi="Verdana"/>
          <w:color w:val="000000" w:themeColor="text1"/>
          <w:sz w:val="20"/>
          <w:szCs w:val="20"/>
        </w:rPr>
        <w:t>Tel: 5166-5800</w:t>
      </w:r>
    </w:p>
    <w:sectPr w:rsidR="00330896" w:rsidRPr="000F34A1" w:rsidSect="004A0399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CBF" w:rsidRDefault="004A5CBF" w:rsidP="003A6BC2">
      <w:pPr>
        <w:spacing w:after="0" w:line="240" w:lineRule="auto"/>
      </w:pPr>
      <w:r>
        <w:separator/>
      </w:r>
    </w:p>
  </w:endnote>
  <w:endnote w:type="continuationSeparator" w:id="1">
    <w:p w:rsidR="004A5CBF" w:rsidRDefault="004A5CBF" w:rsidP="003A6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CBF" w:rsidRDefault="004A5CBF" w:rsidP="003A6BC2">
      <w:pPr>
        <w:spacing w:after="0" w:line="240" w:lineRule="auto"/>
      </w:pPr>
      <w:r>
        <w:separator/>
      </w:r>
    </w:p>
  </w:footnote>
  <w:footnote w:type="continuationSeparator" w:id="1">
    <w:p w:rsidR="004A5CBF" w:rsidRDefault="004A5CBF" w:rsidP="003A6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CBF" w:rsidRDefault="004A5CBF" w:rsidP="003A6BC2">
    <w:pPr>
      <w:pStyle w:val="Encabezado"/>
      <w:jc w:val="right"/>
    </w:pPr>
    <w:r w:rsidRPr="003A6BC2">
      <w:rPr>
        <w:noProof/>
        <w:lang w:eastAsia="es-AR"/>
      </w:rPr>
      <w:drawing>
        <wp:inline distT="0" distB="0" distL="0" distR="0">
          <wp:extent cx="699796" cy="699796"/>
          <wp:effectExtent l="19050" t="0" r="5054" b="0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96271"/>
    <w:multiLevelType w:val="hybridMultilevel"/>
    <w:tmpl w:val="A844CE7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896"/>
    <w:rsid w:val="000268DE"/>
    <w:rsid w:val="00036A05"/>
    <w:rsid w:val="00045056"/>
    <w:rsid w:val="000508AA"/>
    <w:rsid w:val="000666B8"/>
    <w:rsid w:val="00092750"/>
    <w:rsid w:val="000A356E"/>
    <w:rsid w:val="000F34A1"/>
    <w:rsid w:val="001030F4"/>
    <w:rsid w:val="00126661"/>
    <w:rsid w:val="0013674E"/>
    <w:rsid w:val="00181118"/>
    <w:rsid w:val="00182B01"/>
    <w:rsid w:val="001F0D5E"/>
    <w:rsid w:val="00215796"/>
    <w:rsid w:val="00216A3E"/>
    <w:rsid w:val="00220365"/>
    <w:rsid w:val="00242306"/>
    <w:rsid w:val="002427C8"/>
    <w:rsid w:val="00245839"/>
    <w:rsid w:val="00252483"/>
    <w:rsid w:val="00263A7C"/>
    <w:rsid w:val="002D190A"/>
    <w:rsid w:val="002D5425"/>
    <w:rsid w:val="002D6BAB"/>
    <w:rsid w:val="00305428"/>
    <w:rsid w:val="00330896"/>
    <w:rsid w:val="00340533"/>
    <w:rsid w:val="00356E8C"/>
    <w:rsid w:val="00360559"/>
    <w:rsid w:val="003659EF"/>
    <w:rsid w:val="003A6BC2"/>
    <w:rsid w:val="003E6838"/>
    <w:rsid w:val="003F56B6"/>
    <w:rsid w:val="00401B7D"/>
    <w:rsid w:val="0041718D"/>
    <w:rsid w:val="004A0399"/>
    <w:rsid w:val="004A5CBF"/>
    <w:rsid w:val="004D4509"/>
    <w:rsid w:val="0050540C"/>
    <w:rsid w:val="005058E4"/>
    <w:rsid w:val="005102DD"/>
    <w:rsid w:val="005170F7"/>
    <w:rsid w:val="005601F1"/>
    <w:rsid w:val="0058465D"/>
    <w:rsid w:val="00616001"/>
    <w:rsid w:val="00651161"/>
    <w:rsid w:val="006631AA"/>
    <w:rsid w:val="0067052B"/>
    <w:rsid w:val="00685772"/>
    <w:rsid w:val="006917F6"/>
    <w:rsid w:val="006C07E1"/>
    <w:rsid w:val="006E129E"/>
    <w:rsid w:val="006F6CF9"/>
    <w:rsid w:val="007148E9"/>
    <w:rsid w:val="00733448"/>
    <w:rsid w:val="00775011"/>
    <w:rsid w:val="007935FF"/>
    <w:rsid w:val="007A66CF"/>
    <w:rsid w:val="007B1C9C"/>
    <w:rsid w:val="007F02B9"/>
    <w:rsid w:val="0080134A"/>
    <w:rsid w:val="008120FD"/>
    <w:rsid w:val="00813599"/>
    <w:rsid w:val="008877D9"/>
    <w:rsid w:val="00897842"/>
    <w:rsid w:val="008C60F5"/>
    <w:rsid w:val="008E0031"/>
    <w:rsid w:val="008E77C6"/>
    <w:rsid w:val="00977B8C"/>
    <w:rsid w:val="00996EF5"/>
    <w:rsid w:val="009E5D25"/>
    <w:rsid w:val="00A33FB5"/>
    <w:rsid w:val="00A72842"/>
    <w:rsid w:val="00A77045"/>
    <w:rsid w:val="00AC2FFE"/>
    <w:rsid w:val="00AE54B0"/>
    <w:rsid w:val="00B21798"/>
    <w:rsid w:val="00B53B4A"/>
    <w:rsid w:val="00B628E1"/>
    <w:rsid w:val="00BB03C0"/>
    <w:rsid w:val="00BF6E9F"/>
    <w:rsid w:val="00C60C29"/>
    <w:rsid w:val="00CB47D8"/>
    <w:rsid w:val="00CB6181"/>
    <w:rsid w:val="00CE285D"/>
    <w:rsid w:val="00D1375B"/>
    <w:rsid w:val="00D71BEA"/>
    <w:rsid w:val="00D75958"/>
    <w:rsid w:val="00DE096F"/>
    <w:rsid w:val="00E20514"/>
    <w:rsid w:val="00E47100"/>
    <w:rsid w:val="00F2329D"/>
    <w:rsid w:val="00F30423"/>
    <w:rsid w:val="00F369E5"/>
    <w:rsid w:val="00FD2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EF5"/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659EF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semiHidden/>
    <w:unhideWhenUsed/>
    <w:rsid w:val="003A6BC2"/>
    <w:pPr>
      <w:tabs>
        <w:tab w:val="center" w:pos="4419"/>
        <w:tab w:val="right" w:pos="8838"/>
      </w:tabs>
      <w:spacing w:after="0" w:line="240" w:lineRule="auto"/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A6BC2"/>
  </w:style>
  <w:style w:type="paragraph" w:styleId="Piedepgina">
    <w:name w:val="footer"/>
    <w:basedOn w:val="Normal"/>
    <w:link w:val="PiedepginaCar"/>
    <w:uiPriority w:val="99"/>
    <w:semiHidden/>
    <w:unhideWhenUsed/>
    <w:rsid w:val="003A6BC2"/>
    <w:pPr>
      <w:tabs>
        <w:tab w:val="center" w:pos="4419"/>
        <w:tab w:val="right" w:pos="8838"/>
      </w:tabs>
      <w:spacing w:after="0" w:line="240" w:lineRule="auto"/>
    </w:pPr>
    <w:rPr>
      <w:rFonts w:ascii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A6BC2"/>
  </w:style>
  <w:style w:type="paragraph" w:styleId="Textodeglobo">
    <w:name w:val="Balloon Text"/>
    <w:basedOn w:val="Normal"/>
    <w:link w:val="TextodegloboCar"/>
    <w:uiPriority w:val="99"/>
    <w:semiHidden/>
    <w:unhideWhenUsed/>
    <w:rsid w:val="003A6BC2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6BC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36A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977B8C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58465D"/>
    <w:pPr>
      <w:spacing w:after="0" w:line="240" w:lineRule="auto"/>
      <w:ind w:left="720"/>
    </w:pPr>
    <w:rPr>
      <w:rFonts w:eastAsia="Batang" w:cs="Calibri"/>
    </w:rPr>
  </w:style>
  <w:style w:type="character" w:customStyle="1" w:styleId="apple-converted-space">
    <w:name w:val="apple-converted-space"/>
    <w:basedOn w:val="Fuentedeprrafopredeter"/>
    <w:rsid w:val="00B53B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uenosaires.gob.ar/sub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mleroux</cp:lastModifiedBy>
  <cp:revision>5</cp:revision>
  <cp:lastPrinted>2015-05-11T14:23:00Z</cp:lastPrinted>
  <dcterms:created xsi:type="dcterms:W3CDTF">2015-05-11T16:08:00Z</dcterms:created>
  <dcterms:modified xsi:type="dcterms:W3CDTF">2015-05-11T20:36:00Z</dcterms:modified>
</cp:coreProperties>
</file>